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6A11" w14:textId="77777777" w:rsidR="002A7BD2" w:rsidRPr="00A80817" w:rsidRDefault="002A7BD2" w:rsidP="002A7BD2">
      <w:pPr>
        <w:pStyle w:val="Heading1"/>
        <w:rPr>
          <w:szCs w:val="36"/>
        </w:rPr>
      </w:pPr>
      <w:bookmarkStart w:id="0" w:name="_Toc183519191"/>
      <w:r w:rsidRPr="00A80817">
        <w:rPr>
          <w:szCs w:val="36"/>
        </w:rPr>
        <w:t>Resources for Churches to Help Out</w:t>
      </w:r>
      <w:bookmarkEnd w:id="0"/>
    </w:p>
    <w:p w14:paraId="5B790323" w14:textId="77777777" w:rsidR="002A7BD2" w:rsidRDefault="002A7BD2" w:rsidP="002A7BD2">
      <w:pPr>
        <w:pStyle w:val="LEVEL1TEXT"/>
      </w:pPr>
      <w:r>
        <w:t>We expect congregation’s pastors, session members and others will want to organize a response either as a group or individually. Besides the volunteer opportunities and channels through which to donate, we will be posting stories of how Presbyterian and other churches are supporting disaster relief and recovery.</w:t>
      </w:r>
      <w:r>
        <w:br/>
        <w:t>More information about how to get involved with Long Term Recovery Groups (LTRGs) of the many organizations responding to the Helene Disaster in your counties will be posted at those groups get organized.</w:t>
      </w:r>
    </w:p>
    <w:p w14:paraId="4C7A4462" w14:textId="77777777" w:rsidR="002A7BD2" w:rsidRPr="007F5F60" w:rsidRDefault="002A7BD2" w:rsidP="002A7BD2">
      <w:pPr>
        <w:pStyle w:val="LEVEL1TEXT"/>
      </w:pPr>
      <w:r>
        <w:t xml:space="preserve">In the </w:t>
      </w:r>
      <w:proofErr w:type="spellStart"/>
      <w:proofErr w:type="gramStart"/>
      <w:r>
        <w:t>mean time</w:t>
      </w:r>
      <w:proofErr w:type="spellEnd"/>
      <w:proofErr w:type="gramEnd"/>
      <w:r>
        <w:t xml:space="preserve">, Presbyterian Disaster Relief (PDA) has useful information about they support churches’ disaster response. </w:t>
      </w:r>
      <w:hyperlink r:id="rId4" w:history="1">
        <w:r w:rsidRPr="00306FB6">
          <w:rPr>
            <w:rStyle w:val="Hyperlink"/>
          </w:rPr>
          <w:t>https://pda.pcusa.org/page/act/</w:t>
        </w:r>
      </w:hyperlink>
    </w:p>
    <w:p w14:paraId="658A8D7E" w14:textId="77777777" w:rsidR="002A7BD2" w:rsidRDefault="002A7BD2"/>
    <w:sectPr w:rsidR="002A7BD2" w:rsidSect="002A7B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2"/>
    <w:rsid w:val="002A7BD2"/>
    <w:rsid w:val="004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063C"/>
  <w15:chartTrackingRefBased/>
  <w15:docId w15:val="{34E96044-32A1-4FBA-81A7-8B8D07B2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7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BD2"/>
    <w:rPr>
      <w:rFonts w:eastAsiaTheme="majorEastAsia" w:cstheme="majorBidi"/>
      <w:color w:val="272727" w:themeColor="text1" w:themeTint="D8"/>
    </w:rPr>
  </w:style>
  <w:style w:type="paragraph" w:styleId="Title">
    <w:name w:val="Title"/>
    <w:basedOn w:val="Normal"/>
    <w:next w:val="Normal"/>
    <w:link w:val="TitleChar"/>
    <w:uiPriority w:val="10"/>
    <w:qFormat/>
    <w:rsid w:val="002A7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BD2"/>
    <w:pPr>
      <w:spacing w:before="160"/>
      <w:jc w:val="center"/>
    </w:pPr>
    <w:rPr>
      <w:i/>
      <w:iCs/>
      <w:color w:val="404040" w:themeColor="text1" w:themeTint="BF"/>
    </w:rPr>
  </w:style>
  <w:style w:type="character" w:customStyle="1" w:styleId="QuoteChar">
    <w:name w:val="Quote Char"/>
    <w:basedOn w:val="DefaultParagraphFont"/>
    <w:link w:val="Quote"/>
    <w:uiPriority w:val="29"/>
    <w:rsid w:val="002A7BD2"/>
    <w:rPr>
      <w:i/>
      <w:iCs/>
      <w:color w:val="404040" w:themeColor="text1" w:themeTint="BF"/>
    </w:rPr>
  </w:style>
  <w:style w:type="paragraph" w:styleId="ListParagraph">
    <w:name w:val="List Paragraph"/>
    <w:basedOn w:val="Normal"/>
    <w:uiPriority w:val="34"/>
    <w:qFormat/>
    <w:rsid w:val="002A7BD2"/>
    <w:pPr>
      <w:ind w:left="720"/>
      <w:contextualSpacing/>
    </w:pPr>
  </w:style>
  <w:style w:type="character" w:styleId="IntenseEmphasis">
    <w:name w:val="Intense Emphasis"/>
    <w:basedOn w:val="DefaultParagraphFont"/>
    <w:uiPriority w:val="21"/>
    <w:qFormat/>
    <w:rsid w:val="002A7BD2"/>
    <w:rPr>
      <w:i/>
      <w:iCs/>
      <w:color w:val="0F4761" w:themeColor="accent1" w:themeShade="BF"/>
    </w:rPr>
  </w:style>
  <w:style w:type="paragraph" w:styleId="IntenseQuote">
    <w:name w:val="Intense Quote"/>
    <w:basedOn w:val="Normal"/>
    <w:next w:val="Normal"/>
    <w:link w:val="IntenseQuoteChar"/>
    <w:uiPriority w:val="30"/>
    <w:qFormat/>
    <w:rsid w:val="002A7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BD2"/>
    <w:rPr>
      <w:i/>
      <w:iCs/>
      <w:color w:val="0F4761" w:themeColor="accent1" w:themeShade="BF"/>
    </w:rPr>
  </w:style>
  <w:style w:type="character" w:styleId="IntenseReference">
    <w:name w:val="Intense Reference"/>
    <w:basedOn w:val="DefaultParagraphFont"/>
    <w:uiPriority w:val="32"/>
    <w:qFormat/>
    <w:rsid w:val="002A7BD2"/>
    <w:rPr>
      <w:b/>
      <w:bCs/>
      <w:smallCaps/>
      <w:color w:val="0F4761" w:themeColor="accent1" w:themeShade="BF"/>
      <w:spacing w:val="5"/>
    </w:rPr>
  </w:style>
  <w:style w:type="paragraph" w:customStyle="1" w:styleId="LEVEL1TEXT">
    <w:name w:val="LEVEL 1 TEXT"/>
    <w:basedOn w:val="Normal"/>
    <w:rsid w:val="002A7BD2"/>
    <w:pPr>
      <w:spacing w:before="60" w:after="0" w:line="240" w:lineRule="atLeast"/>
    </w:pPr>
    <w:rPr>
      <w:rFonts w:ascii="Arial" w:eastAsia="Times New Roman" w:hAnsi="Arial" w:cs="Times New Roman"/>
      <w:iCs/>
      <w:kern w:val="0"/>
      <w:sz w:val="28"/>
      <w:szCs w:val="28"/>
      <w14:ligatures w14:val="none"/>
    </w:rPr>
  </w:style>
  <w:style w:type="character" w:styleId="Hyperlink">
    <w:name w:val="Hyperlink"/>
    <w:uiPriority w:val="99"/>
    <w:rsid w:val="002A7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da.pcusa.org/pag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649</Characters>
  <Application>Microsoft Office Word</Application>
  <DocSecurity>0</DocSecurity>
  <Lines>32</Lines>
  <Paragraphs>18</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White</dc:creator>
  <cp:keywords/>
  <dc:description/>
  <cp:lastModifiedBy>Andi White</cp:lastModifiedBy>
  <cp:revision>1</cp:revision>
  <dcterms:created xsi:type="dcterms:W3CDTF">2024-12-03T17:32:00Z</dcterms:created>
  <dcterms:modified xsi:type="dcterms:W3CDTF">2024-12-03T17:32:00Z</dcterms:modified>
</cp:coreProperties>
</file>